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9BD" w:rsidRPr="00B516BF" w:rsidRDefault="005169BD" w:rsidP="00B516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169BD" w:rsidRDefault="00F97186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="005C7742" w:rsidRPr="005C7742">
        <w:rPr>
          <w:rFonts w:ascii="Times New Roman" w:hAnsi="Times New Roman" w:cs="Times New Roman"/>
          <w:b/>
          <w:bCs/>
          <w:sz w:val="28"/>
          <w:szCs w:val="28"/>
          <w:lang w:val="uk-UA"/>
        </w:rPr>
        <w:t>ере</w:t>
      </w:r>
      <w:r w:rsidR="00023EC3">
        <w:rPr>
          <w:rFonts w:ascii="Times New Roman" w:hAnsi="Times New Roman" w:cs="Times New Roman"/>
          <w:b/>
          <w:bCs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ача нерухомого майна в оренду без проведення</w:t>
      </w:r>
      <w:r w:rsidR="005C7742" w:rsidRPr="005C774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аукціон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</w:p>
    <w:p w:rsidR="00C8034D" w:rsidRDefault="00C8034D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E0F0E" w:rsidRPr="00B24A9F" w:rsidRDefault="003E0F0E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985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739"/>
        <w:gridCol w:w="7114"/>
      </w:tblGrid>
      <w:tr w:rsidR="00E70121" w:rsidRPr="007042F3" w:rsidTr="004C24ED">
        <w:tc>
          <w:tcPr>
            <w:tcW w:w="2739" w:type="dxa"/>
          </w:tcPr>
          <w:p w:rsidR="00E70121" w:rsidRPr="007042F3" w:rsidRDefault="00F97186" w:rsidP="00704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Інформація про об’єкт оренди</w:t>
            </w:r>
          </w:p>
        </w:tc>
        <w:tc>
          <w:tcPr>
            <w:tcW w:w="7114" w:type="dxa"/>
          </w:tcPr>
          <w:p w:rsidR="00E70121" w:rsidRPr="007042F3" w:rsidRDefault="00D341CF" w:rsidP="009148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Нежитлові приміщення загальною площею 2230,0 кв. м цокольного, першого та другого поверхів чотирьохповерхової будівлі, літ. «Ф – 4» (пам’ятка культурної спадщини), розташованої за адресою: Харківська область, м. Харків, вул. Семінарська, буд. 46, що обліковується на балансі Територіального управління Державної судової адміністрації України у Харківській області</w:t>
            </w:r>
          </w:p>
        </w:tc>
      </w:tr>
      <w:tr w:rsidR="00E70121" w:rsidRPr="007042F3" w:rsidTr="004C24ED">
        <w:tc>
          <w:tcPr>
            <w:tcW w:w="2739" w:type="dxa"/>
          </w:tcPr>
          <w:p w:rsidR="00E70121" w:rsidRPr="007042F3" w:rsidRDefault="00E70121" w:rsidP="007042F3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Повне найменування орендодавця</w:t>
            </w:r>
          </w:p>
        </w:tc>
        <w:tc>
          <w:tcPr>
            <w:tcW w:w="7114" w:type="dxa"/>
          </w:tcPr>
          <w:p w:rsidR="00E70121" w:rsidRPr="007042F3" w:rsidRDefault="00E70121" w:rsidP="00E64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Регіональне відділення Фонду державного майна України по Харківській, Донецькій та Луганській  областях</w:t>
            </w:r>
          </w:p>
        </w:tc>
      </w:tr>
      <w:tr w:rsidR="00E70121" w:rsidRPr="007042F3" w:rsidTr="004C24ED">
        <w:tc>
          <w:tcPr>
            <w:tcW w:w="2739" w:type="dxa"/>
          </w:tcPr>
          <w:p w:rsidR="00E70121" w:rsidRPr="007042F3" w:rsidRDefault="00E70121" w:rsidP="001E1D32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Тип переліку</w:t>
            </w:r>
          </w:p>
        </w:tc>
        <w:tc>
          <w:tcPr>
            <w:tcW w:w="7114" w:type="dxa"/>
          </w:tcPr>
          <w:p w:rsidR="00E70121" w:rsidRPr="007042F3" w:rsidRDefault="00F97186" w:rsidP="00C97EE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другий</w:t>
            </w:r>
          </w:p>
        </w:tc>
      </w:tr>
      <w:tr w:rsidR="00E05F9D" w:rsidRPr="007042F3" w:rsidTr="00A13B15">
        <w:tc>
          <w:tcPr>
            <w:tcW w:w="9853" w:type="dxa"/>
            <w:gridSpan w:val="2"/>
          </w:tcPr>
          <w:p w:rsidR="00E05F9D" w:rsidRPr="007042F3" w:rsidRDefault="00E424E4" w:rsidP="00E424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042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Умови</w:t>
            </w:r>
            <w:proofErr w:type="spellEnd"/>
            <w:r w:rsidRPr="007042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7042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додаткові</w:t>
            </w:r>
            <w:proofErr w:type="spellEnd"/>
            <w:r w:rsidRPr="007042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42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умови</w:t>
            </w:r>
            <w:proofErr w:type="spellEnd"/>
            <w:r w:rsidRPr="007042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42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оренди</w:t>
            </w:r>
            <w:proofErr w:type="spellEnd"/>
          </w:p>
        </w:tc>
      </w:tr>
      <w:tr w:rsidR="00E70121" w:rsidRPr="007042F3" w:rsidTr="004C24ED">
        <w:tc>
          <w:tcPr>
            <w:tcW w:w="2739" w:type="dxa"/>
          </w:tcPr>
          <w:p w:rsidR="00E70121" w:rsidRPr="007042F3" w:rsidRDefault="00E424E4" w:rsidP="0061200A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Строк оренди  </w:t>
            </w:r>
          </w:p>
        </w:tc>
        <w:tc>
          <w:tcPr>
            <w:tcW w:w="7114" w:type="dxa"/>
          </w:tcPr>
          <w:p w:rsidR="00E70121" w:rsidRPr="007042F3" w:rsidRDefault="00E70121" w:rsidP="0061200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 роки 11 місяців</w:t>
            </w:r>
          </w:p>
        </w:tc>
      </w:tr>
      <w:tr w:rsidR="00132196" w:rsidRPr="007042F3" w:rsidTr="004C24ED">
        <w:tc>
          <w:tcPr>
            <w:tcW w:w="2739" w:type="dxa"/>
          </w:tcPr>
          <w:p w:rsidR="00132196" w:rsidRPr="007042F3" w:rsidRDefault="00F97186" w:rsidP="00914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7042F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О</w:t>
            </w:r>
            <w:r w:rsidR="00132196" w:rsidRPr="007042F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рендна плата</w:t>
            </w:r>
          </w:p>
          <w:p w:rsidR="00132196" w:rsidRPr="007042F3" w:rsidRDefault="00132196" w:rsidP="00914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114" w:type="dxa"/>
          </w:tcPr>
          <w:p w:rsidR="00132196" w:rsidRPr="007042F3" w:rsidRDefault="00F97186" w:rsidP="00B60DD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 </w:t>
            </w:r>
            <w:proofErr w:type="spellStart"/>
            <w:r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грн</w:t>
            </w:r>
            <w:proofErr w:type="spellEnd"/>
            <w:r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без урахування ПДВ (</w:t>
            </w:r>
            <w:proofErr w:type="spellStart"/>
            <w:r w:rsidR="00B60DD8"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аб</w:t>
            </w:r>
            <w:proofErr w:type="spellEnd"/>
            <w:r w:rsidR="00B60DD8"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2 </w:t>
            </w:r>
            <w:r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п.10 </w:t>
            </w:r>
            <w:r w:rsidRPr="007042F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Методики розрахунку орендної плати за державне майно та пропорції її розподілу, </w:t>
            </w:r>
            <w:r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затвердженої постановою Кабінету Міністрів України </w:t>
            </w:r>
            <w:r w:rsidRPr="007042F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від 04.10.1995 № 786 )</w:t>
            </w:r>
          </w:p>
        </w:tc>
      </w:tr>
      <w:tr w:rsidR="00132196" w:rsidRPr="007042F3" w:rsidTr="00F97186">
        <w:trPr>
          <w:trHeight w:val="848"/>
        </w:trPr>
        <w:tc>
          <w:tcPr>
            <w:tcW w:w="2739" w:type="dxa"/>
          </w:tcPr>
          <w:p w:rsidR="00132196" w:rsidRPr="007042F3" w:rsidRDefault="007042F3" w:rsidP="009148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7042F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Додаткові умови</w:t>
            </w:r>
          </w:p>
        </w:tc>
        <w:tc>
          <w:tcPr>
            <w:tcW w:w="7114" w:type="dxa"/>
          </w:tcPr>
          <w:p w:rsidR="00132196" w:rsidRPr="007042F3" w:rsidRDefault="007042F3" w:rsidP="007042F3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-11" w:firstLine="37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7042F3"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  <w:lang w:val="uk-UA"/>
              </w:rPr>
              <w:t xml:space="preserve">майно передається </w:t>
            </w:r>
            <w:r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  <w:lang w:val="uk-UA"/>
              </w:rPr>
              <w:t xml:space="preserve">в оренду </w:t>
            </w:r>
            <w:r w:rsidRPr="007042F3"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  <w:lang w:val="uk-UA"/>
              </w:rPr>
              <w:t>з метою</w:t>
            </w:r>
            <w:r w:rsidR="00F97186" w:rsidRPr="007042F3"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  <w:lang w:val="uk-UA"/>
              </w:rPr>
              <w:t xml:space="preserve"> розм</w:t>
            </w:r>
            <w:r w:rsidRPr="007042F3"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  <w:lang w:val="uk-UA"/>
              </w:rPr>
              <w:t>іщення установи, діяльність якої</w:t>
            </w:r>
            <w:r w:rsidR="00F97186" w:rsidRPr="007042F3"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  <w:lang w:val="uk-UA"/>
              </w:rPr>
              <w:t xml:space="preserve"> фінансується за рахунок державного бюджету</w:t>
            </w:r>
            <w:r w:rsidR="00E64BD1" w:rsidRPr="007042F3"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  <w:lang w:val="uk-UA"/>
              </w:rPr>
              <w:t>;</w:t>
            </w:r>
            <w:r w:rsidR="00132196" w:rsidRPr="007042F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E64BD1" w:rsidRPr="007042F3" w:rsidRDefault="00E64BD1" w:rsidP="007042F3">
            <w:pPr>
              <w:pStyle w:val="a3"/>
              <w:numPr>
                <w:ilvl w:val="0"/>
                <w:numId w:val="15"/>
              </w:numPr>
              <w:tabs>
                <w:tab w:val="left" w:pos="-1134"/>
                <w:tab w:val="left" w:pos="-153"/>
              </w:tabs>
              <w:spacing w:after="0" w:line="240" w:lineRule="auto"/>
              <w:ind w:left="-11" w:firstLine="371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майно передається в оренду без права передачі в суборенду</w:t>
            </w:r>
            <w:r w:rsidR="007042F3"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;</w:t>
            </w:r>
            <w:r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7042F3" w:rsidRPr="007042F3" w:rsidRDefault="007042F3" w:rsidP="007042F3">
            <w:pPr>
              <w:pStyle w:val="a3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ind w:left="-11" w:firstLine="371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42F3"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  <w:lang w:val="uk-UA"/>
              </w:rPr>
              <w:t>дотримання орендарем чинного законодавства, державних стандартів, норм і правил у сфері охорони культурної спадщини;</w:t>
            </w:r>
          </w:p>
          <w:p w:rsidR="00E64BD1" w:rsidRPr="007042F3" w:rsidRDefault="007042F3" w:rsidP="007042F3">
            <w:pPr>
              <w:pStyle w:val="a3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ind w:left="-11" w:firstLine="371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дотримання орендарем умов охоронного договору, укладеного з </w:t>
            </w:r>
            <w:proofErr w:type="spellStart"/>
            <w:r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балансоутримувачем</w:t>
            </w:r>
            <w:proofErr w:type="spellEnd"/>
            <w:r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пам’ятки.</w:t>
            </w:r>
          </w:p>
          <w:p w:rsidR="007042F3" w:rsidRPr="007042F3" w:rsidRDefault="007042F3" w:rsidP="007042F3">
            <w:pPr>
              <w:tabs>
                <w:tab w:val="left" w:pos="567"/>
              </w:tabs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132196" w:rsidRPr="007042F3" w:rsidTr="004C24ED">
        <w:tc>
          <w:tcPr>
            <w:tcW w:w="2739" w:type="dxa"/>
          </w:tcPr>
          <w:p w:rsidR="00132196" w:rsidRPr="007042F3" w:rsidRDefault="00E64BD1" w:rsidP="00146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7042F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Рішення орендодавця про затвердження умов та додаткових умов</w:t>
            </w:r>
          </w:p>
        </w:tc>
        <w:tc>
          <w:tcPr>
            <w:tcW w:w="7114" w:type="dxa"/>
          </w:tcPr>
          <w:p w:rsidR="00132196" w:rsidRPr="007042F3" w:rsidRDefault="00E64BD1" w:rsidP="00E64BD1">
            <w:pPr>
              <w:tabs>
                <w:tab w:val="left" w:pos="-1134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Наказ Регіонального відділення Фонду державного майна України по Харківській, Донецькій та Луганській областях</w:t>
            </w:r>
            <w:r w:rsidR="007042F3"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 09.10</w:t>
            </w:r>
            <w:r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.2020 №</w:t>
            </w:r>
            <w:r w:rsidR="007042F3"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01912</w:t>
            </w:r>
          </w:p>
        </w:tc>
      </w:tr>
      <w:tr w:rsidR="00360E09" w:rsidRPr="007042F3" w:rsidTr="004C24ED">
        <w:tc>
          <w:tcPr>
            <w:tcW w:w="98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0E09" w:rsidRPr="007042F3" w:rsidRDefault="00360E09" w:rsidP="009077DF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</w:tbl>
    <w:p w:rsidR="006C1AE7" w:rsidRPr="00B24A9F" w:rsidRDefault="006C1AE7" w:rsidP="00360E0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C1AE7" w:rsidRPr="00B24A9F" w:rsidSect="006B1EE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260B4"/>
    <w:multiLevelType w:val="multilevel"/>
    <w:tmpl w:val="4D5C51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">
    <w:nsid w:val="153E31B0"/>
    <w:multiLevelType w:val="hybridMultilevel"/>
    <w:tmpl w:val="32B2358C"/>
    <w:lvl w:ilvl="0" w:tplc="D1844F0E">
      <w:start w:val="5"/>
      <w:numFmt w:val="bullet"/>
      <w:lvlText w:val="-"/>
      <w:lvlJc w:val="left"/>
      <w:pPr>
        <w:tabs>
          <w:tab w:val="num" w:pos="706"/>
        </w:tabs>
        <w:ind w:left="70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cs="Wingdings" w:hint="default"/>
      </w:rPr>
    </w:lvl>
  </w:abstractNum>
  <w:abstractNum w:abstractNumId="2">
    <w:nsid w:val="203E303C"/>
    <w:multiLevelType w:val="multilevel"/>
    <w:tmpl w:val="4BDCA374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7471283"/>
    <w:multiLevelType w:val="hybridMultilevel"/>
    <w:tmpl w:val="B55C0844"/>
    <w:lvl w:ilvl="0" w:tplc="BF165ED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9C05A57"/>
    <w:multiLevelType w:val="hybridMultilevel"/>
    <w:tmpl w:val="1338AA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nsid w:val="2ECA2E24"/>
    <w:multiLevelType w:val="hybridMultilevel"/>
    <w:tmpl w:val="0136F32C"/>
    <w:lvl w:ilvl="0" w:tplc="CC763F26">
      <w:start w:val="1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F64BF3"/>
    <w:multiLevelType w:val="hybridMultilevel"/>
    <w:tmpl w:val="C094902A"/>
    <w:lvl w:ilvl="0" w:tplc="98CA08D2"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7">
    <w:nsid w:val="4D7D0CBC"/>
    <w:multiLevelType w:val="hybridMultilevel"/>
    <w:tmpl w:val="3B1040FC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8">
    <w:nsid w:val="51A44EB6"/>
    <w:multiLevelType w:val="hybridMultilevel"/>
    <w:tmpl w:val="855E0D4A"/>
    <w:lvl w:ilvl="0" w:tplc="9C8E6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021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356801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10">
    <w:nsid w:val="650B1C1D"/>
    <w:multiLevelType w:val="hybridMultilevel"/>
    <w:tmpl w:val="4D16965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6B27651"/>
    <w:multiLevelType w:val="multilevel"/>
    <w:tmpl w:val="2E12A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83A5036"/>
    <w:multiLevelType w:val="hybridMultilevel"/>
    <w:tmpl w:val="2ED03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A852E6"/>
    <w:multiLevelType w:val="hybridMultilevel"/>
    <w:tmpl w:val="D17E4572"/>
    <w:lvl w:ilvl="0" w:tplc="FA0E74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91B02F6"/>
    <w:multiLevelType w:val="hybridMultilevel"/>
    <w:tmpl w:val="E92CC3E2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14"/>
  </w:num>
  <w:num w:numId="5">
    <w:abstractNumId w:val="4"/>
  </w:num>
  <w:num w:numId="6">
    <w:abstractNumId w:val="7"/>
  </w:num>
  <w:num w:numId="7">
    <w:abstractNumId w:val="0"/>
  </w:num>
  <w:num w:numId="8">
    <w:abstractNumId w:val="10"/>
  </w:num>
  <w:num w:numId="9">
    <w:abstractNumId w:val="1"/>
  </w:num>
  <w:num w:numId="10">
    <w:abstractNumId w:val="3"/>
  </w:num>
  <w:num w:numId="11">
    <w:abstractNumId w:val="13"/>
  </w:num>
  <w:num w:numId="12">
    <w:abstractNumId w:val="2"/>
  </w:num>
  <w:num w:numId="13">
    <w:abstractNumId w:val="6"/>
  </w:num>
  <w:num w:numId="14">
    <w:abstractNumId w:val="5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CB1535"/>
    <w:rsid w:val="00001C47"/>
    <w:rsid w:val="00002050"/>
    <w:rsid w:val="000156A0"/>
    <w:rsid w:val="00023EC3"/>
    <w:rsid w:val="000270F8"/>
    <w:rsid w:val="00037A9E"/>
    <w:rsid w:val="00042BA7"/>
    <w:rsid w:val="00045A4C"/>
    <w:rsid w:val="00045F87"/>
    <w:rsid w:val="000533DC"/>
    <w:rsid w:val="00054908"/>
    <w:rsid w:val="00084D5B"/>
    <w:rsid w:val="00092B69"/>
    <w:rsid w:val="00096F31"/>
    <w:rsid w:val="000A179C"/>
    <w:rsid w:val="000A4AC5"/>
    <w:rsid w:val="000B509C"/>
    <w:rsid w:val="000D0DED"/>
    <w:rsid w:val="000F1ECB"/>
    <w:rsid w:val="000F53B2"/>
    <w:rsid w:val="001003CB"/>
    <w:rsid w:val="00100D17"/>
    <w:rsid w:val="00104D87"/>
    <w:rsid w:val="00112E6D"/>
    <w:rsid w:val="00116854"/>
    <w:rsid w:val="00125813"/>
    <w:rsid w:val="00132196"/>
    <w:rsid w:val="00135E3E"/>
    <w:rsid w:val="00137070"/>
    <w:rsid w:val="00143B7A"/>
    <w:rsid w:val="0014635D"/>
    <w:rsid w:val="00150D85"/>
    <w:rsid w:val="00156520"/>
    <w:rsid w:val="001567E2"/>
    <w:rsid w:val="001939EC"/>
    <w:rsid w:val="00196BC0"/>
    <w:rsid w:val="001A73C2"/>
    <w:rsid w:val="001B2DC0"/>
    <w:rsid w:val="001B3C89"/>
    <w:rsid w:val="001B6C8A"/>
    <w:rsid w:val="001C2989"/>
    <w:rsid w:val="001C5676"/>
    <w:rsid w:val="001E1CF6"/>
    <w:rsid w:val="001E1D32"/>
    <w:rsid w:val="001E24A9"/>
    <w:rsid w:val="001F7585"/>
    <w:rsid w:val="002160ED"/>
    <w:rsid w:val="002167AF"/>
    <w:rsid w:val="0023560C"/>
    <w:rsid w:val="002357A1"/>
    <w:rsid w:val="0025440A"/>
    <w:rsid w:val="00263E8F"/>
    <w:rsid w:val="0027234F"/>
    <w:rsid w:val="00272890"/>
    <w:rsid w:val="00276B9C"/>
    <w:rsid w:val="002C0335"/>
    <w:rsid w:val="002C103B"/>
    <w:rsid w:val="002C35FB"/>
    <w:rsid w:val="002C6947"/>
    <w:rsid w:val="002D1614"/>
    <w:rsid w:val="002D7A0C"/>
    <w:rsid w:val="002E4D40"/>
    <w:rsid w:val="002F4DC3"/>
    <w:rsid w:val="002F5AB6"/>
    <w:rsid w:val="00315E39"/>
    <w:rsid w:val="0031628A"/>
    <w:rsid w:val="00326F5D"/>
    <w:rsid w:val="00327B90"/>
    <w:rsid w:val="00341A52"/>
    <w:rsid w:val="00357FA3"/>
    <w:rsid w:val="00360E09"/>
    <w:rsid w:val="00363628"/>
    <w:rsid w:val="0037087A"/>
    <w:rsid w:val="00373559"/>
    <w:rsid w:val="0037543F"/>
    <w:rsid w:val="00377192"/>
    <w:rsid w:val="00384FEE"/>
    <w:rsid w:val="00391A93"/>
    <w:rsid w:val="003A43D1"/>
    <w:rsid w:val="003B5F60"/>
    <w:rsid w:val="003C5566"/>
    <w:rsid w:val="003D121F"/>
    <w:rsid w:val="003D131C"/>
    <w:rsid w:val="003D72FD"/>
    <w:rsid w:val="003E0F0E"/>
    <w:rsid w:val="003E41EB"/>
    <w:rsid w:val="003E7212"/>
    <w:rsid w:val="00404F4D"/>
    <w:rsid w:val="00406115"/>
    <w:rsid w:val="004235F1"/>
    <w:rsid w:val="0043577B"/>
    <w:rsid w:val="00443364"/>
    <w:rsid w:val="0045147F"/>
    <w:rsid w:val="00492E12"/>
    <w:rsid w:val="004C0B66"/>
    <w:rsid w:val="004C24ED"/>
    <w:rsid w:val="004C4D89"/>
    <w:rsid w:val="004D55DE"/>
    <w:rsid w:val="004E1AFE"/>
    <w:rsid w:val="004E4625"/>
    <w:rsid w:val="004F2F80"/>
    <w:rsid w:val="004F51D4"/>
    <w:rsid w:val="0050729D"/>
    <w:rsid w:val="00507B27"/>
    <w:rsid w:val="005117DE"/>
    <w:rsid w:val="005169BD"/>
    <w:rsid w:val="005372F7"/>
    <w:rsid w:val="00545557"/>
    <w:rsid w:val="00557C62"/>
    <w:rsid w:val="005778C8"/>
    <w:rsid w:val="005833B1"/>
    <w:rsid w:val="00592B7F"/>
    <w:rsid w:val="0059329A"/>
    <w:rsid w:val="005B10DB"/>
    <w:rsid w:val="005C204F"/>
    <w:rsid w:val="005C7742"/>
    <w:rsid w:val="005D50B4"/>
    <w:rsid w:val="005E193C"/>
    <w:rsid w:val="005E4EED"/>
    <w:rsid w:val="005E5DC4"/>
    <w:rsid w:val="00605F23"/>
    <w:rsid w:val="0061522B"/>
    <w:rsid w:val="006209B5"/>
    <w:rsid w:val="006261CC"/>
    <w:rsid w:val="006554B7"/>
    <w:rsid w:val="006570C1"/>
    <w:rsid w:val="00674355"/>
    <w:rsid w:val="006849D2"/>
    <w:rsid w:val="00692849"/>
    <w:rsid w:val="006953A0"/>
    <w:rsid w:val="006B1EE5"/>
    <w:rsid w:val="006B6891"/>
    <w:rsid w:val="006C0E42"/>
    <w:rsid w:val="006C1AE7"/>
    <w:rsid w:val="006D2E52"/>
    <w:rsid w:val="006D46BC"/>
    <w:rsid w:val="006E27DC"/>
    <w:rsid w:val="006F1C70"/>
    <w:rsid w:val="006F1F78"/>
    <w:rsid w:val="006F4ACF"/>
    <w:rsid w:val="006F4DAC"/>
    <w:rsid w:val="00700011"/>
    <w:rsid w:val="00702F61"/>
    <w:rsid w:val="007031C5"/>
    <w:rsid w:val="007042F3"/>
    <w:rsid w:val="00712700"/>
    <w:rsid w:val="0072013E"/>
    <w:rsid w:val="00723765"/>
    <w:rsid w:val="00735511"/>
    <w:rsid w:val="0074000F"/>
    <w:rsid w:val="00753092"/>
    <w:rsid w:val="00754537"/>
    <w:rsid w:val="00755580"/>
    <w:rsid w:val="00755CE0"/>
    <w:rsid w:val="00757B1B"/>
    <w:rsid w:val="0076144D"/>
    <w:rsid w:val="007633AD"/>
    <w:rsid w:val="00764CBB"/>
    <w:rsid w:val="00765453"/>
    <w:rsid w:val="00766A52"/>
    <w:rsid w:val="00767C39"/>
    <w:rsid w:val="00786169"/>
    <w:rsid w:val="007A3B60"/>
    <w:rsid w:val="007A4B2C"/>
    <w:rsid w:val="007B630C"/>
    <w:rsid w:val="007C4BA1"/>
    <w:rsid w:val="007C638F"/>
    <w:rsid w:val="007E00B8"/>
    <w:rsid w:val="007E36F8"/>
    <w:rsid w:val="007F06EB"/>
    <w:rsid w:val="00800BFE"/>
    <w:rsid w:val="00806F9A"/>
    <w:rsid w:val="00810775"/>
    <w:rsid w:val="00825463"/>
    <w:rsid w:val="00827C0B"/>
    <w:rsid w:val="00835BB0"/>
    <w:rsid w:val="00837E8D"/>
    <w:rsid w:val="00866052"/>
    <w:rsid w:val="00866BD4"/>
    <w:rsid w:val="008726BF"/>
    <w:rsid w:val="00877742"/>
    <w:rsid w:val="00881650"/>
    <w:rsid w:val="00883AFE"/>
    <w:rsid w:val="0089063D"/>
    <w:rsid w:val="00893E39"/>
    <w:rsid w:val="008A0CDF"/>
    <w:rsid w:val="008A7AAB"/>
    <w:rsid w:val="008A7BFB"/>
    <w:rsid w:val="008C0FB5"/>
    <w:rsid w:val="008C2DB6"/>
    <w:rsid w:val="008C3454"/>
    <w:rsid w:val="008E1055"/>
    <w:rsid w:val="008F653E"/>
    <w:rsid w:val="009064F9"/>
    <w:rsid w:val="009077DF"/>
    <w:rsid w:val="00910223"/>
    <w:rsid w:val="00911F3B"/>
    <w:rsid w:val="009244F2"/>
    <w:rsid w:val="00956B50"/>
    <w:rsid w:val="0098623D"/>
    <w:rsid w:val="00991DFB"/>
    <w:rsid w:val="0099576B"/>
    <w:rsid w:val="009A3A8F"/>
    <w:rsid w:val="009C38C4"/>
    <w:rsid w:val="009D0D3B"/>
    <w:rsid w:val="009D5464"/>
    <w:rsid w:val="009E2206"/>
    <w:rsid w:val="009E5CD7"/>
    <w:rsid w:val="009E6E24"/>
    <w:rsid w:val="009E7B76"/>
    <w:rsid w:val="009F2A76"/>
    <w:rsid w:val="009F3978"/>
    <w:rsid w:val="009F4156"/>
    <w:rsid w:val="009F461F"/>
    <w:rsid w:val="009F5990"/>
    <w:rsid w:val="009F731E"/>
    <w:rsid w:val="00A059A9"/>
    <w:rsid w:val="00A144FB"/>
    <w:rsid w:val="00A2364B"/>
    <w:rsid w:val="00A401E2"/>
    <w:rsid w:val="00A452E7"/>
    <w:rsid w:val="00A53326"/>
    <w:rsid w:val="00A56BC4"/>
    <w:rsid w:val="00A60080"/>
    <w:rsid w:val="00A6445A"/>
    <w:rsid w:val="00A74FC2"/>
    <w:rsid w:val="00A768FF"/>
    <w:rsid w:val="00A95532"/>
    <w:rsid w:val="00AA54E2"/>
    <w:rsid w:val="00AA599B"/>
    <w:rsid w:val="00AB2437"/>
    <w:rsid w:val="00AD4AC7"/>
    <w:rsid w:val="00AD79A2"/>
    <w:rsid w:val="00AE0B2F"/>
    <w:rsid w:val="00AF3070"/>
    <w:rsid w:val="00B003EC"/>
    <w:rsid w:val="00B01088"/>
    <w:rsid w:val="00B03BBE"/>
    <w:rsid w:val="00B05275"/>
    <w:rsid w:val="00B0551D"/>
    <w:rsid w:val="00B11596"/>
    <w:rsid w:val="00B11DE3"/>
    <w:rsid w:val="00B24A9F"/>
    <w:rsid w:val="00B36AF3"/>
    <w:rsid w:val="00B42A9D"/>
    <w:rsid w:val="00B42F5F"/>
    <w:rsid w:val="00B502F1"/>
    <w:rsid w:val="00B516BF"/>
    <w:rsid w:val="00B60DD8"/>
    <w:rsid w:val="00B62318"/>
    <w:rsid w:val="00B66404"/>
    <w:rsid w:val="00B7084C"/>
    <w:rsid w:val="00B80C69"/>
    <w:rsid w:val="00B87675"/>
    <w:rsid w:val="00B87CA5"/>
    <w:rsid w:val="00B961DF"/>
    <w:rsid w:val="00BA1636"/>
    <w:rsid w:val="00BA2F60"/>
    <w:rsid w:val="00BA30C3"/>
    <w:rsid w:val="00BB1CDF"/>
    <w:rsid w:val="00BC4690"/>
    <w:rsid w:val="00BD5493"/>
    <w:rsid w:val="00BD59E5"/>
    <w:rsid w:val="00BF6285"/>
    <w:rsid w:val="00C15DC9"/>
    <w:rsid w:val="00C24816"/>
    <w:rsid w:val="00C26D3E"/>
    <w:rsid w:val="00C47E97"/>
    <w:rsid w:val="00C54B2F"/>
    <w:rsid w:val="00C62F0F"/>
    <w:rsid w:val="00C671E6"/>
    <w:rsid w:val="00C722DF"/>
    <w:rsid w:val="00C8034D"/>
    <w:rsid w:val="00C81E2B"/>
    <w:rsid w:val="00C93E45"/>
    <w:rsid w:val="00C97094"/>
    <w:rsid w:val="00CB1535"/>
    <w:rsid w:val="00CB31B6"/>
    <w:rsid w:val="00CB6420"/>
    <w:rsid w:val="00CC29A5"/>
    <w:rsid w:val="00CC50C3"/>
    <w:rsid w:val="00CD0E3B"/>
    <w:rsid w:val="00CF58B9"/>
    <w:rsid w:val="00D04542"/>
    <w:rsid w:val="00D05EB9"/>
    <w:rsid w:val="00D151A5"/>
    <w:rsid w:val="00D16486"/>
    <w:rsid w:val="00D341CF"/>
    <w:rsid w:val="00D363D1"/>
    <w:rsid w:val="00D37A7A"/>
    <w:rsid w:val="00D4154E"/>
    <w:rsid w:val="00D56B11"/>
    <w:rsid w:val="00D56E20"/>
    <w:rsid w:val="00D749CC"/>
    <w:rsid w:val="00D800A9"/>
    <w:rsid w:val="00D870A6"/>
    <w:rsid w:val="00DA67E8"/>
    <w:rsid w:val="00DB2241"/>
    <w:rsid w:val="00DB2380"/>
    <w:rsid w:val="00DB2671"/>
    <w:rsid w:val="00DB2720"/>
    <w:rsid w:val="00DE3392"/>
    <w:rsid w:val="00DF0817"/>
    <w:rsid w:val="00DF705E"/>
    <w:rsid w:val="00E0164B"/>
    <w:rsid w:val="00E01C3E"/>
    <w:rsid w:val="00E02929"/>
    <w:rsid w:val="00E05F9D"/>
    <w:rsid w:val="00E11914"/>
    <w:rsid w:val="00E11EC7"/>
    <w:rsid w:val="00E1276F"/>
    <w:rsid w:val="00E12E43"/>
    <w:rsid w:val="00E17611"/>
    <w:rsid w:val="00E3577F"/>
    <w:rsid w:val="00E424E4"/>
    <w:rsid w:val="00E47233"/>
    <w:rsid w:val="00E50743"/>
    <w:rsid w:val="00E5114C"/>
    <w:rsid w:val="00E62CEF"/>
    <w:rsid w:val="00E64BD1"/>
    <w:rsid w:val="00E6589A"/>
    <w:rsid w:val="00E70121"/>
    <w:rsid w:val="00E91EBE"/>
    <w:rsid w:val="00E93D6B"/>
    <w:rsid w:val="00E93D6D"/>
    <w:rsid w:val="00E96E25"/>
    <w:rsid w:val="00EA49EF"/>
    <w:rsid w:val="00EC0A2A"/>
    <w:rsid w:val="00EC2C97"/>
    <w:rsid w:val="00EC6029"/>
    <w:rsid w:val="00EE146C"/>
    <w:rsid w:val="00EF570D"/>
    <w:rsid w:val="00EF677B"/>
    <w:rsid w:val="00F06FB9"/>
    <w:rsid w:val="00F14083"/>
    <w:rsid w:val="00F308C4"/>
    <w:rsid w:val="00F34518"/>
    <w:rsid w:val="00F3726D"/>
    <w:rsid w:val="00F43E83"/>
    <w:rsid w:val="00F45DED"/>
    <w:rsid w:val="00F52E74"/>
    <w:rsid w:val="00F619A4"/>
    <w:rsid w:val="00F955CE"/>
    <w:rsid w:val="00F97186"/>
    <w:rsid w:val="00FA0F10"/>
    <w:rsid w:val="00FA6337"/>
    <w:rsid w:val="00FA6541"/>
    <w:rsid w:val="00FA6C3C"/>
    <w:rsid w:val="00FA726F"/>
    <w:rsid w:val="00FB17A2"/>
    <w:rsid w:val="00FB20C1"/>
    <w:rsid w:val="00FB44EF"/>
    <w:rsid w:val="00FC54E3"/>
    <w:rsid w:val="00FD25AA"/>
    <w:rsid w:val="00FD7484"/>
    <w:rsid w:val="00FF00F7"/>
    <w:rsid w:val="00FF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53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16486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6486"/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a3">
    <w:name w:val="List Paragraph"/>
    <w:basedOn w:val="a"/>
    <w:uiPriority w:val="34"/>
    <w:qFormat/>
    <w:rsid w:val="00CB1535"/>
    <w:pPr>
      <w:ind w:left="720"/>
    </w:pPr>
  </w:style>
  <w:style w:type="table" w:styleId="a4">
    <w:name w:val="Table Grid"/>
    <w:basedOn w:val="a1"/>
    <w:uiPriority w:val="99"/>
    <w:rsid w:val="00CB153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rsid w:val="008C0FB5"/>
    <w:pPr>
      <w:spacing w:after="0" w:line="240" w:lineRule="auto"/>
      <w:ind w:firstLine="851"/>
      <w:jc w:val="both"/>
    </w:pPr>
    <w:rPr>
      <w:lang w:val="uk-UA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8C0FB5"/>
    <w:rPr>
      <w:rFonts w:ascii="Times New Roman" w:hAnsi="Times New Roman" w:cs="Times New Roman"/>
      <w:sz w:val="20"/>
      <w:szCs w:val="20"/>
      <w:lang w:val="uk-UA"/>
    </w:rPr>
  </w:style>
  <w:style w:type="paragraph" w:styleId="a7">
    <w:name w:val="Normal (Web)"/>
    <w:basedOn w:val="a"/>
    <w:uiPriority w:val="99"/>
    <w:rsid w:val="004C4D89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8">
    <w:name w:val="Hyperlink"/>
    <w:basedOn w:val="a0"/>
    <w:uiPriority w:val="99"/>
    <w:rsid w:val="00D16486"/>
    <w:rPr>
      <w:color w:val="0000FF"/>
      <w:u w:val="single"/>
    </w:rPr>
  </w:style>
  <w:style w:type="paragraph" w:customStyle="1" w:styleId="a9">
    <w:name w:val="Нормальний текст"/>
    <w:basedOn w:val="a"/>
    <w:rsid w:val="00FC54E3"/>
    <w:pPr>
      <w:spacing w:before="120" w:after="0" w:line="240" w:lineRule="auto"/>
      <w:ind w:firstLine="567"/>
    </w:pPr>
    <w:rPr>
      <w:rFonts w:ascii="Antiqua" w:hAnsi="Antiqua" w:cs="Antiqua"/>
      <w:sz w:val="26"/>
      <w:szCs w:val="26"/>
      <w:lang w:val="uk-UA"/>
    </w:rPr>
  </w:style>
  <w:style w:type="paragraph" w:styleId="aa">
    <w:name w:val="No Spacing"/>
    <w:uiPriority w:val="99"/>
    <w:qFormat/>
    <w:rsid w:val="009D5464"/>
    <w:rPr>
      <w:rFonts w:cs="Calibri"/>
      <w:sz w:val="22"/>
      <w:szCs w:val="22"/>
    </w:rPr>
  </w:style>
  <w:style w:type="character" w:customStyle="1" w:styleId="FontStyle13">
    <w:name w:val="Font Style13"/>
    <w:uiPriority w:val="99"/>
    <w:rsid w:val="006F1C70"/>
    <w:rPr>
      <w:rFonts w:ascii="Times New Roman" w:hAnsi="Times New Roman" w:cs="Times New Roman"/>
      <w:b/>
      <w:bCs/>
      <w:sz w:val="18"/>
      <w:szCs w:val="18"/>
    </w:rPr>
  </w:style>
  <w:style w:type="paragraph" w:customStyle="1" w:styleId="rvps2">
    <w:name w:val="rvps2"/>
    <w:basedOn w:val="a"/>
    <w:uiPriority w:val="99"/>
    <w:rsid w:val="00AB243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rvts0">
    <w:name w:val="rvts0"/>
    <w:basedOn w:val="a0"/>
    <w:uiPriority w:val="99"/>
    <w:rsid w:val="0031628A"/>
  </w:style>
  <w:style w:type="character" w:customStyle="1" w:styleId="rvts23">
    <w:name w:val="rvts23"/>
    <w:basedOn w:val="a0"/>
    <w:uiPriority w:val="99"/>
    <w:rsid w:val="009F731E"/>
  </w:style>
  <w:style w:type="character" w:customStyle="1" w:styleId="apple-converted-space">
    <w:name w:val="apple-converted-space"/>
    <w:basedOn w:val="a0"/>
    <w:uiPriority w:val="99"/>
    <w:rsid w:val="00FA6337"/>
  </w:style>
  <w:style w:type="paragraph" w:styleId="ab">
    <w:name w:val="Balloon Text"/>
    <w:basedOn w:val="a"/>
    <w:link w:val="ac"/>
    <w:uiPriority w:val="99"/>
    <w:semiHidden/>
    <w:unhideWhenUsed/>
    <w:rsid w:val="00C72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22DF"/>
    <w:rPr>
      <w:rFonts w:ascii="Tahoma" w:hAnsi="Tahoma" w:cs="Tahoma"/>
      <w:sz w:val="16"/>
      <w:szCs w:val="16"/>
    </w:rPr>
  </w:style>
  <w:style w:type="character" w:styleId="ad">
    <w:name w:val="Emphasis"/>
    <w:basedOn w:val="a0"/>
    <w:qFormat/>
    <w:locked/>
    <w:rsid w:val="00DB26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97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F6CA3-E70B-4195-A7F4-96CC339D6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ОГОЛОШЕННЯ ПРО ПРОВЕДЕННЯ АУКЦІОНУ НА ПРОДОВЖЕННЯ ДОГОВОРУ ОРЕНДИ ВІД 14</vt:lpstr>
    </vt:vector>
  </TitlesOfParts>
  <Company>RV FDMU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ОГОЛОШЕННЯ ПРО ПРОВЕДЕННЯ АУКЦІОНУ НА ПРОДОВЖЕННЯ ДОГОВОРУ ОРЕНДИ ВІД 14</dc:title>
  <dc:subject/>
  <dc:creator>arendactl6</dc:creator>
  <cp:keywords/>
  <dc:description/>
  <cp:lastModifiedBy>FDMU</cp:lastModifiedBy>
  <cp:revision>3</cp:revision>
  <cp:lastPrinted>2020-09-30T12:48:00Z</cp:lastPrinted>
  <dcterms:created xsi:type="dcterms:W3CDTF">2020-10-09T10:53:00Z</dcterms:created>
  <dcterms:modified xsi:type="dcterms:W3CDTF">2020-10-09T11:18:00Z</dcterms:modified>
</cp:coreProperties>
</file>